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122" w:rsidRDefault="00D32122" w:rsidP="00D32122">
      <w:pPr>
        <w:pStyle w:val="11"/>
        <w:ind w:left="0" w:firstLine="0"/>
        <w:rPr>
          <w:spacing w:val="1"/>
        </w:rPr>
      </w:pPr>
      <w:bookmarkStart w:id="0" w:name="_GoBack"/>
      <w:r w:rsidRPr="00D32122">
        <w:rPr>
          <w:spacing w:val="1"/>
        </w:rPr>
        <w:drawing>
          <wp:inline distT="0" distB="0" distL="0" distR="0" wp14:anchorId="27E631EA" wp14:editId="76B76A60">
            <wp:extent cx="5852861" cy="82846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3686" t="13056" r="30891" b="22931"/>
                    <a:stretch/>
                  </pic:blipFill>
                  <pic:spPr bwMode="auto">
                    <a:xfrm>
                      <a:off x="0" y="0"/>
                      <a:ext cx="5853607" cy="8285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E309B" w:rsidRDefault="005E309B" w:rsidP="005E309B">
      <w:pPr>
        <w:pStyle w:val="a5"/>
        <w:numPr>
          <w:ilvl w:val="2"/>
          <w:numId w:val="1"/>
        </w:numPr>
        <w:tabs>
          <w:tab w:val="left" w:pos="1814"/>
        </w:tabs>
        <w:spacing w:before="2"/>
        <w:ind w:left="0" w:right="269" w:firstLine="0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естественно-научной и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технической</w:t>
      </w:r>
      <w:proofErr w:type="gramEnd"/>
    </w:p>
    <w:p w:rsidR="005E309B" w:rsidRDefault="005E309B" w:rsidP="005E309B">
      <w:pPr>
        <w:pStyle w:val="a3"/>
        <w:spacing w:line="321" w:lineRule="exact"/>
        <w:ind w:left="0"/>
      </w:pPr>
      <w:r>
        <w:t>направленностей,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программ,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каникулярный</w:t>
      </w:r>
      <w:r>
        <w:rPr>
          <w:spacing w:val="-6"/>
        </w:rPr>
        <w:t xml:space="preserve"> </w:t>
      </w:r>
      <w:r>
        <w:t>период;</w:t>
      </w:r>
    </w:p>
    <w:p w:rsidR="005E309B" w:rsidRDefault="000424DA" w:rsidP="005E309B">
      <w:pPr>
        <w:pStyle w:val="a5"/>
        <w:numPr>
          <w:ilvl w:val="2"/>
          <w:numId w:val="1"/>
        </w:numPr>
        <w:tabs>
          <w:tab w:val="left" w:pos="1814"/>
        </w:tabs>
        <w:spacing w:before="67" w:line="242" w:lineRule="auto"/>
        <w:ind w:left="0" w:right="271" w:firstLine="0"/>
        <w:rPr>
          <w:sz w:val="28"/>
        </w:rPr>
      </w:pPr>
      <w:r>
        <w:rPr>
          <w:sz w:val="28"/>
        </w:rPr>
        <w:t xml:space="preserve">2.2.3. </w:t>
      </w:r>
      <w:r w:rsidR="005E309B">
        <w:rPr>
          <w:sz w:val="28"/>
        </w:rPr>
        <w:t>вовлечение обучающихся и педагогических работников в проектную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деятельность;</w:t>
      </w:r>
    </w:p>
    <w:p w:rsidR="005E309B" w:rsidRDefault="000424DA" w:rsidP="005E309B">
      <w:pPr>
        <w:pStyle w:val="a5"/>
        <w:numPr>
          <w:ilvl w:val="2"/>
          <w:numId w:val="1"/>
        </w:numPr>
        <w:tabs>
          <w:tab w:val="left" w:pos="1814"/>
        </w:tabs>
        <w:ind w:left="0" w:right="261" w:firstLine="0"/>
        <w:rPr>
          <w:sz w:val="28"/>
        </w:rPr>
      </w:pPr>
      <w:r>
        <w:rPr>
          <w:sz w:val="28"/>
        </w:rPr>
        <w:t xml:space="preserve">2.2.4. </w:t>
      </w:r>
      <w:r w:rsidR="005E309B">
        <w:rPr>
          <w:sz w:val="28"/>
        </w:rPr>
        <w:t>организация</w:t>
      </w:r>
      <w:r w:rsidR="005E309B">
        <w:rPr>
          <w:spacing w:val="1"/>
          <w:sz w:val="28"/>
        </w:rPr>
        <w:t xml:space="preserve"> </w:t>
      </w:r>
      <w:proofErr w:type="spellStart"/>
      <w:r w:rsidR="005E309B">
        <w:rPr>
          <w:sz w:val="28"/>
        </w:rPr>
        <w:t>внеучебной</w:t>
      </w:r>
      <w:proofErr w:type="spellEnd"/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деятельности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в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каникулярный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период,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 xml:space="preserve">разработка и реализация соответствующих образовательных программ, в том </w:t>
      </w:r>
      <w:r w:rsidR="005E309B">
        <w:rPr>
          <w:sz w:val="28"/>
        </w:rPr>
        <w:lastRenderedPageBreak/>
        <w:t>числе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для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лагерей,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организованных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образовательными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организациями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в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каникулярный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период;</w:t>
      </w:r>
    </w:p>
    <w:p w:rsidR="005E309B" w:rsidRDefault="000424DA" w:rsidP="005E309B">
      <w:pPr>
        <w:pStyle w:val="a5"/>
        <w:numPr>
          <w:ilvl w:val="2"/>
          <w:numId w:val="1"/>
        </w:numPr>
        <w:tabs>
          <w:tab w:val="left" w:pos="1814"/>
        </w:tabs>
        <w:ind w:left="0" w:right="268" w:firstLine="0"/>
        <w:rPr>
          <w:sz w:val="28"/>
        </w:rPr>
      </w:pPr>
      <w:r>
        <w:rPr>
          <w:sz w:val="28"/>
        </w:rPr>
        <w:t xml:space="preserve">2.2.5. </w:t>
      </w:r>
      <w:r w:rsidR="005E309B">
        <w:rPr>
          <w:sz w:val="28"/>
        </w:rPr>
        <w:t>повышение профессионального мастерства педагогических работников</w:t>
      </w:r>
      <w:r w:rsidR="005E309B">
        <w:rPr>
          <w:spacing w:val="-67"/>
          <w:sz w:val="28"/>
        </w:rPr>
        <w:t xml:space="preserve"> </w:t>
      </w:r>
      <w:r w:rsidR="005E309B">
        <w:rPr>
          <w:sz w:val="28"/>
        </w:rPr>
        <w:t>Центра,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реализующих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основные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и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дополнительные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общеобразовательные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программы.</w:t>
      </w:r>
    </w:p>
    <w:p w:rsidR="005E309B" w:rsidRDefault="000424DA" w:rsidP="005E309B">
      <w:pPr>
        <w:pStyle w:val="a5"/>
        <w:numPr>
          <w:ilvl w:val="1"/>
          <w:numId w:val="1"/>
        </w:numPr>
        <w:tabs>
          <w:tab w:val="left" w:pos="1814"/>
        </w:tabs>
        <w:ind w:left="0" w:right="269" w:firstLine="0"/>
        <w:rPr>
          <w:sz w:val="28"/>
        </w:rPr>
      </w:pPr>
      <w:r>
        <w:rPr>
          <w:sz w:val="28"/>
        </w:rPr>
        <w:t xml:space="preserve">2.3. </w:t>
      </w:r>
      <w:r w:rsidR="005E309B">
        <w:rPr>
          <w:sz w:val="28"/>
        </w:rPr>
        <w:t>Центр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для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достижения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цели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и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выполнения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задач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вправе</w:t>
      </w:r>
      <w:r w:rsidR="005E309B">
        <w:rPr>
          <w:spacing w:val="-67"/>
          <w:sz w:val="28"/>
        </w:rPr>
        <w:t xml:space="preserve"> </w:t>
      </w:r>
      <w:r w:rsidR="005E309B">
        <w:rPr>
          <w:sz w:val="28"/>
        </w:rPr>
        <w:t>взаимодействовать</w:t>
      </w:r>
      <w:r w:rsidR="005E309B">
        <w:rPr>
          <w:spacing w:val="-3"/>
          <w:sz w:val="28"/>
        </w:rPr>
        <w:t xml:space="preserve"> </w:t>
      </w:r>
      <w:proofErr w:type="gramStart"/>
      <w:r w:rsidR="005E309B">
        <w:rPr>
          <w:sz w:val="28"/>
        </w:rPr>
        <w:t>с</w:t>
      </w:r>
      <w:proofErr w:type="gramEnd"/>
      <w:r w:rsidR="005E309B">
        <w:rPr>
          <w:sz w:val="28"/>
        </w:rPr>
        <w:t>:</w:t>
      </w:r>
    </w:p>
    <w:p w:rsidR="005E309B" w:rsidRDefault="000424DA" w:rsidP="005E309B">
      <w:pPr>
        <w:pStyle w:val="a3"/>
        <w:ind w:left="0" w:right="269"/>
      </w:pPr>
      <w:r>
        <w:t xml:space="preserve">       </w:t>
      </w:r>
      <w:r w:rsidR="005E309B">
        <w:t>различными</w:t>
      </w:r>
      <w:r w:rsidR="005E309B">
        <w:rPr>
          <w:spacing w:val="1"/>
        </w:rPr>
        <w:t xml:space="preserve"> </w:t>
      </w:r>
      <w:r w:rsidR="005E309B">
        <w:t>образовательными</w:t>
      </w:r>
      <w:r w:rsidR="005E309B">
        <w:rPr>
          <w:spacing w:val="1"/>
        </w:rPr>
        <w:t xml:space="preserve"> </w:t>
      </w:r>
      <w:r w:rsidR="005E309B">
        <w:t>организациями</w:t>
      </w:r>
      <w:r w:rsidR="005E309B">
        <w:rPr>
          <w:spacing w:val="1"/>
        </w:rPr>
        <w:t xml:space="preserve"> </w:t>
      </w:r>
      <w:r w:rsidR="005E309B">
        <w:t>в</w:t>
      </w:r>
      <w:r w:rsidR="005E309B">
        <w:rPr>
          <w:spacing w:val="1"/>
        </w:rPr>
        <w:t xml:space="preserve"> </w:t>
      </w:r>
      <w:r w:rsidR="005E309B">
        <w:t>форме</w:t>
      </w:r>
      <w:r w:rsidR="005E309B">
        <w:rPr>
          <w:spacing w:val="1"/>
        </w:rPr>
        <w:t xml:space="preserve"> </w:t>
      </w:r>
      <w:r w:rsidR="005E309B">
        <w:t>сетевого</w:t>
      </w:r>
      <w:r w:rsidR="005E309B">
        <w:rPr>
          <w:spacing w:val="1"/>
        </w:rPr>
        <w:t xml:space="preserve"> </w:t>
      </w:r>
      <w:r w:rsidR="005E309B">
        <w:t>взаимодействия;</w:t>
      </w:r>
    </w:p>
    <w:p w:rsidR="005E309B" w:rsidRDefault="000424DA" w:rsidP="005E309B">
      <w:pPr>
        <w:pStyle w:val="a3"/>
        <w:spacing w:line="322" w:lineRule="exact"/>
        <w:ind w:left="0"/>
      </w:pPr>
      <w:r>
        <w:t xml:space="preserve">       </w:t>
      </w:r>
      <w:r w:rsidR="005E309B">
        <w:t>с</w:t>
      </w:r>
      <w:r w:rsidR="005E309B">
        <w:rPr>
          <w:spacing w:val="27"/>
        </w:rPr>
        <w:t xml:space="preserve"> </w:t>
      </w:r>
      <w:r w:rsidR="005E309B">
        <w:t>иными</w:t>
      </w:r>
      <w:r w:rsidR="005E309B">
        <w:rPr>
          <w:spacing w:val="28"/>
        </w:rPr>
        <w:t xml:space="preserve"> </w:t>
      </w:r>
      <w:r w:rsidR="005E309B">
        <w:t>образовательными</w:t>
      </w:r>
      <w:r w:rsidR="005E309B">
        <w:rPr>
          <w:spacing w:val="25"/>
        </w:rPr>
        <w:t xml:space="preserve"> </w:t>
      </w:r>
      <w:r w:rsidR="005E309B">
        <w:t>организациями,</w:t>
      </w:r>
      <w:r w:rsidR="005E309B">
        <w:rPr>
          <w:spacing w:val="27"/>
        </w:rPr>
        <w:t xml:space="preserve"> </w:t>
      </w:r>
      <w:r w:rsidR="005E309B">
        <w:t>на</w:t>
      </w:r>
      <w:r w:rsidR="005E309B">
        <w:rPr>
          <w:spacing w:val="27"/>
        </w:rPr>
        <w:t xml:space="preserve"> </w:t>
      </w:r>
      <w:r w:rsidR="005E309B">
        <w:t>базе</w:t>
      </w:r>
      <w:r w:rsidR="005E309B">
        <w:rPr>
          <w:spacing w:val="25"/>
        </w:rPr>
        <w:t xml:space="preserve"> </w:t>
      </w:r>
      <w:r w:rsidR="005E309B">
        <w:t>которых</w:t>
      </w:r>
      <w:r w:rsidR="005E309B">
        <w:rPr>
          <w:spacing w:val="36"/>
        </w:rPr>
        <w:t xml:space="preserve"> </w:t>
      </w:r>
      <w:r w:rsidR="005E309B">
        <w:t>созданы</w:t>
      </w:r>
      <w:r w:rsidR="005E309B">
        <w:rPr>
          <w:spacing w:val="28"/>
        </w:rPr>
        <w:t xml:space="preserve"> </w:t>
      </w:r>
      <w:r w:rsidR="005E309B">
        <w:t>центры</w:t>
      </w:r>
      <w:r>
        <w:t xml:space="preserve"> </w:t>
      </w:r>
      <w:r w:rsidR="005E309B">
        <w:t>«Точка</w:t>
      </w:r>
      <w:r w:rsidR="005E309B">
        <w:rPr>
          <w:spacing w:val="-3"/>
        </w:rPr>
        <w:t xml:space="preserve"> </w:t>
      </w:r>
      <w:r w:rsidR="005E309B">
        <w:t>роста»;</w:t>
      </w:r>
    </w:p>
    <w:p w:rsidR="005E309B" w:rsidRDefault="000424DA" w:rsidP="005E309B">
      <w:pPr>
        <w:pStyle w:val="a3"/>
        <w:ind w:left="0" w:right="268"/>
      </w:pPr>
      <w:r>
        <w:t xml:space="preserve">       </w:t>
      </w:r>
      <w:r w:rsidR="005E309B">
        <w:t>с федеральным оператором, осуществляющим функции по информационному,</w:t>
      </w:r>
      <w:r w:rsidR="005E309B">
        <w:rPr>
          <w:spacing w:val="-67"/>
        </w:rPr>
        <w:t xml:space="preserve"> </w:t>
      </w:r>
      <w:r w:rsidR="005E309B">
        <w:t>методическому</w:t>
      </w:r>
      <w:r w:rsidR="005E309B">
        <w:rPr>
          <w:spacing w:val="1"/>
        </w:rPr>
        <w:t xml:space="preserve"> </w:t>
      </w:r>
      <w:r w:rsidR="005E309B">
        <w:t>и</w:t>
      </w:r>
      <w:r w:rsidR="005E309B">
        <w:rPr>
          <w:spacing w:val="1"/>
        </w:rPr>
        <w:t xml:space="preserve"> </w:t>
      </w:r>
      <w:r w:rsidR="005E309B">
        <w:t>организационно-техническому</w:t>
      </w:r>
      <w:r w:rsidR="005E309B">
        <w:rPr>
          <w:spacing w:val="1"/>
        </w:rPr>
        <w:t xml:space="preserve"> </w:t>
      </w:r>
      <w:r w:rsidR="005E309B">
        <w:t>сопровождению</w:t>
      </w:r>
      <w:r w:rsidR="005E309B">
        <w:rPr>
          <w:spacing w:val="1"/>
        </w:rPr>
        <w:t xml:space="preserve"> </w:t>
      </w:r>
      <w:r w:rsidR="005E309B">
        <w:t>мероприятий</w:t>
      </w:r>
      <w:r w:rsidR="005E309B">
        <w:rPr>
          <w:spacing w:val="1"/>
        </w:rPr>
        <w:t xml:space="preserve"> </w:t>
      </w:r>
      <w:r w:rsidR="005E309B">
        <w:t>по</w:t>
      </w:r>
      <w:r w:rsidR="005E309B">
        <w:rPr>
          <w:spacing w:val="-67"/>
        </w:rPr>
        <w:t xml:space="preserve"> </w:t>
      </w:r>
      <w:r w:rsidR="005E309B">
        <w:t>созданию и функционированию центров «Точка роста», в том числе по вопросам</w:t>
      </w:r>
      <w:r w:rsidR="005E309B">
        <w:rPr>
          <w:spacing w:val="1"/>
        </w:rPr>
        <w:t xml:space="preserve"> </w:t>
      </w:r>
      <w:r w:rsidR="005E309B">
        <w:t>повышения</w:t>
      </w:r>
      <w:r w:rsidR="005E309B">
        <w:rPr>
          <w:spacing w:val="-1"/>
        </w:rPr>
        <w:t xml:space="preserve"> </w:t>
      </w:r>
      <w:r w:rsidR="005E309B">
        <w:t>квалификации педагогических работников;</w:t>
      </w:r>
    </w:p>
    <w:p w:rsidR="005E309B" w:rsidRDefault="000424DA" w:rsidP="005E309B">
      <w:pPr>
        <w:pStyle w:val="a3"/>
        <w:spacing w:line="242" w:lineRule="auto"/>
        <w:ind w:left="0" w:right="272"/>
      </w:pPr>
      <w:r>
        <w:t xml:space="preserve">       </w:t>
      </w:r>
      <w:r w:rsidR="005E309B">
        <w:t>обучающимися и родителями (законными представителями) обучающихся, в</w:t>
      </w:r>
      <w:r w:rsidR="005E309B">
        <w:rPr>
          <w:spacing w:val="1"/>
        </w:rPr>
        <w:t xml:space="preserve"> </w:t>
      </w:r>
      <w:r w:rsidR="005E309B">
        <w:t>том</w:t>
      </w:r>
      <w:r w:rsidR="005E309B">
        <w:rPr>
          <w:spacing w:val="-1"/>
        </w:rPr>
        <w:t xml:space="preserve"> </w:t>
      </w:r>
      <w:r w:rsidR="005E309B">
        <w:t>числе</w:t>
      </w:r>
      <w:r w:rsidR="005E309B">
        <w:rPr>
          <w:spacing w:val="-3"/>
        </w:rPr>
        <w:t xml:space="preserve"> </w:t>
      </w:r>
      <w:r w:rsidR="005E309B">
        <w:t>с</w:t>
      </w:r>
      <w:r w:rsidR="005E309B">
        <w:rPr>
          <w:spacing w:val="-1"/>
        </w:rPr>
        <w:t xml:space="preserve"> </w:t>
      </w:r>
      <w:r w:rsidR="005E309B">
        <w:t>применением</w:t>
      </w:r>
      <w:r w:rsidR="005E309B">
        <w:rPr>
          <w:spacing w:val="-1"/>
        </w:rPr>
        <w:t xml:space="preserve"> </w:t>
      </w:r>
      <w:r w:rsidR="005E309B">
        <w:t>дистанционных</w:t>
      </w:r>
      <w:r w:rsidR="005E309B">
        <w:rPr>
          <w:spacing w:val="-4"/>
        </w:rPr>
        <w:t xml:space="preserve"> </w:t>
      </w:r>
      <w:r w:rsidR="005E309B">
        <w:t>образовательных</w:t>
      </w:r>
      <w:r w:rsidR="005E309B">
        <w:rPr>
          <w:spacing w:val="-2"/>
        </w:rPr>
        <w:t xml:space="preserve"> </w:t>
      </w:r>
      <w:r w:rsidR="005E309B">
        <w:t>технологий.</w:t>
      </w:r>
    </w:p>
    <w:p w:rsidR="005E309B" w:rsidRDefault="005E309B" w:rsidP="005E309B">
      <w:pPr>
        <w:pStyle w:val="a3"/>
        <w:spacing w:before="7"/>
        <w:ind w:left="0"/>
        <w:jc w:val="left"/>
        <w:rPr>
          <w:sz w:val="27"/>
        </w:rPr>
      </w:pPr>
    </w:p>
    <w:p w:rsidR="005E309B" w:rsidRDefault="005E309B" w:rsidP="000424DA">
      <w:pPr>
        <w:pStyle w:val="11"/>
        <w:numPr>
          <w:ilvl w:val="0"/>
          <w:numId w:val="6"/>
        </w:numPr>
        <w:tabs>
          <w:tab w:val="left" w:pos="3104"/>
          <w:tab w:val="left" w:pos="3105"/>
        </w:tabs>
        <w:jc w:val="center"/>
      </w:pPr>
      <w:r>
        <w:t>Порядок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Центром</w:t>
      </w:r>
      <w:r>
        <w:rPr>
          <w:spacing w:val="-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</w:p>
    <w:p w:rsidR="005E309B" w:rsidRDefault="005E309B" w:rsidP="005E309B">
      <w:pPr>
        <w:pStyle w:val="a3"/>
        <w:spacing w:before="6"/>
        <w:ind w:left="0"/>
        <w:jc w:val="left"/>
        <w:rPr>
          <w:b/>
          <w:sz w:val="27"/>
        </w:rPr>
      </w:pPr>
    </w:p>
    <w:p w:rsidR="005E309B" w:rsidRDefault="000424DA" w:rsidP="005E309B">
      <w:pPr>
        <w:pStyle w:val="a5"/>
        <w:numPr>
          <w:ilvl w:val="1"/>
          <w:numId w:val="4"/>
        </w:numPr>
        <w:tabs>
          <w:tab w:val="left" w:pos="1814"/>
        </w:tabs>
        <w:ind w:left="0" w:right="270" w:firstLine="0"/>
        <w:rPr>
          <w:sz w:val="28"/>
        </w:rPr>
      </w:pPr>
      <w:r>
        <w:rPr>
          <w:sz w:val="28"/>
        </w:rPr>
        <w:t xml:space="preserve">3.1. </w:t>
      </w:r>
      <w:r w:rsidR="005E309B">
        <w:rPr>
          <w:sz w:val="28"/>
        </w:rPr>
        <w:t>Руководитель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Учреждения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издает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локальный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нормативный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акт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о</w:t>
      </w:r>
      <w:r w:rsidR="005E309B">
        <w:rPr>
          <w:spacing w:val="-67"/>
          <w:sz w:val="28"/>
        </w:rPr>
        <w:t xml:space="preserve"> </w:t>
      </w:r>
      <w:r w:rsidR="005E309B">
        <w:rPr>
          <w:sz w:val="28"/>
        </w:rPr>
        <w:t>назначении руководителя Центра (куратора, ответственного за функционирование и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развитие), а также о создании Центра и утверждении Положение о деятельности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Центра.</w:t>
      </w:r>
    </w:p>
    <w:p w:rsidR="005E309B" w:rsidRDefault="000424DA" w:rsidP="005E309B">
      <w:pPr>
        <w:pStyle w:val="a5"/>
        <w:numPr>
          <w:ilvl w:val="1"/>
          <w:numId w:val="4"/>
        </w:numPr>
        <w:tabs>
          <w:tab w:val="left" w:pos="1814"/>
        </w:tabs>
        <w:spacing w:before="1"/>
        <w:ind w:left="0" w:right="266" w:firstLine="0"/>
        <w:rPr>
          <w:sz w:val="28"/>
        </w:rPr>
      </w:pPr>
      <w:r>
        <w:rPr>
          <w:sz w:val="28"/>
        </w:rPr>
        <w:t xml:space="preserve">3.2. </w:t>
      </w:r>
      <w:r w:rsidR="005E309B">
        <w:rPr>
          <w:sz w:val="28"/>
        </w:rPr>
        <w:t>Руководителем Центра может быть назначен сотрудник Учреждения из</w:t>
      </w:r>
      <w:r w:rsidR="005E309B">
        <w:rPr>
          <w:spacing w:val="-67"/>
          <w:sz w:val="28"/>
        </w:rPr>
        <w:t xml:space="preserve"> </w:t>
      </w:r>
      <w:r w:rsidR="005E309B">
        <w:rPr>
          <w:sz w:val="28"/>
        </w:rPr>
        <w:t>числа</w:t>
      </w:r>
      <w:r w:rsidR="005E309B">
        <w:rPr>
          <w:spacing w:val="-5"/>
          <w:sz w:val="28"/>
        </w:rPr>
        <w:t xml:space="preserve"> </w:t>
      </w:r>
      <w:r w:rsidR="005E309B">
        <w:rPr>
          <w:sz w:val="28"/>
        </w:rPr>
        <w:t>руководящих</w:t>
      </w:r>
      <w:r w:rsidR="005E309B">
        <w:rPr>
          <w:spacing w:val="-3"/>
          <w:sz w:val="28"/>
        </w:rPr>
        <w:t xml:space="preserve"> </w:t>
      </w:r>
      <w:r w:rsidR="005E309B">
        <w:rPr>
          <w:sz w:val="28"/>
        </w:rPr>
        <w:t>и педагогических работников.</w:t>
      </w:r>
    </w:p>
    <w:p w:rsidR="005E309B" w:rsidRDefault="000424DA" w:rsidP="005E309B">
      <w:pPr>
        <w:pStyle w:val="a5"/>
        <w:numPr>
          <w:ilvl w:val="1"/>
          <w:numId w:val="4"/>
        </w:numPr>
        <w:tabs>
          <w:tab w:val="left" w:pos="1814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 xml:space="preserve">3.3.     </w:t>
      </w:r>
      <w:r w:rsidR="005E309B">
        <w:rPr>
          <w:sz w:val="28"/>
        </w:rPr>
        <w:t>Руководитель</w:t>
      </w:r>
      <w:r w:rsidR="005E309B">
        <w:rPr>
          <w:spacing w:val="-6"/>
          <w:sz w:val="28"/>
        </w:rPr>
        <w:t xml:space="preserve"> </w:t>
      </w:r>
      <w:r w:rsidR="005E309B">
        <w:rPr>
          <w:sz w:val="28"/>
        </w:rPr>
        <w:t>Центра</w:t>
      </w:r>
      <w:r w:rsidR="005E309B">
        <w:rPr>
          <w:spacing w:val="-4"/>
          <w:sz w:val="28"/>
        </w:rPr>
        <w:t xml:space="preserve"> </w:t>
      </w:r>
      <w:r w:rsidR="005E309B">
        <w:rPr>
          <w:sz w:val="28"/>
        </w:rPr>
        <w:t>обязан:</w:t>
      </w:r>
    </w:p>
    <w:p w:rsidR="005E309B" w:rsidRDefault="000424DA" w:rsidP="005E309B">
      <w:pPr>
        <w:pStyle w:val="a5"/>
        <w:numPr>
          <w:ilvl w:val="2"/>
          <w:numId w:val="4"/>
        </w:numPr>
        <w:tabs>
          <w:tab w:val="left" w:pos="1814"/>
        </w:tabs>
        <w:ind w:left="0" w:firstLine="0"/>
        <w:rPr>
          <w:sz w:val="28"/>
        </w:rPr>
      </w:pPr>
      <w:r>
        <w:rPr>
          <w:sz w:val="28"/>
        </w:rPr>
        <w:t xml:space="preserve">3.3.1. </w:t>
      </w:r>
      <w:r w:rsidR="005E309B">
        <w:rPr>
          <w:sz w:val="28"/>
        </w:rPr>
        <w:t>осуществлять</w:t>
      </w:r>
      <w:r w:rsidR="005E309B">
        <w:rPr>
          <w:spacing w:val="-6"/>
          <w:sz w:val="28"/>
        </w:rPr>
        <w:t xml:space="preserve"> </w:t>
      </w:r>
      <w:r w:rsidR="005E309B">
        <w:rPr>
          <w:sz w:val="28"/>
        </w:rPr>
        <w:t>оперативное</w:t>
      </w:r>
      <w:r w:rsidR="005E309B">
        <w:rPr>
          <w:spacing w:val="-3"/>
          <w:sz w:val="28"/>
        </w:rPr>
        <w:t xml:space="preserve"> </w:t>
      </w:r>
      <w:r w:rsidR="005E309B">
        <w:rPr>
          <w:sz w:val="28"/>
        </w:rPr>
        <w:t>руководство</w:t>
      </w:r>
      <w:r w:rsidR="005E309B">
        <w:rPr>
          <w:spacing w:val="-6"/>
          <w:sz w:val="28"/>
        </w:rPr>
        <w:t xml:space="preserve"> </w:t>
      </w:r>
      <w:r w:rsidR="005E309B">
        <w:rPr>
          <w:sz w:val="28"/>
        </w:rPr>
        <w:t>Центром;</w:t>
      </w:r>
    </w:p>
    <w:p w:rsidR="005E309B" w:rsidRDefault="000424DA" w:rsidP="005E309B">
      <w:pPr>
        <w:pStyle w:val="a5"/>
        <w:numPr>
          <w:ilvl w:val="2"/>
          <w:numId w:val="4"/>
        </w:numPr>
        <w:tabs>
          <w:tab w:val="left" w:pos="1814"/>
        </w:tabs>
        <w:ind w:left="0" w:right="271" w:firstLine="0"/>
        <w:rPr>
          <w:sz w:val="28"/>
        </w:rPr>
      </w:pPr>
      <w:r>
        <w:rPr>
          <w:sz w:val="28"/>
        </w:rPr>
        <w:t xml:space="preserve">3.3.2. </w:t>
      </w:r>
      <w:r w:rsidR="005E309B">
        <w:rPr>
          <w:sz w:val="28"/>
        </w:rPr>
        <w:t>представлять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интересы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Центра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по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доверенности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в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муниципальных,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государственных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органах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региона,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организациях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для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реализации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целей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и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задач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Центра;</w:t>
      </w:r>
    </w:p>
    <w:p w:rsidR="005E309B" w:rsidRDefault="000424DA" w:rsidP="005E309B">
      <w:pPr>
        <w:pStyle w:val="a5"/>
        <w:numPr>
          <w:ilvl w:val="2"/>
          <w:numId w:val="4"/>
        </w:numPr>
        <w:tabs>
          <w:tab w:val="left" w:pos="1814"/>
        </w:tabs>
        <w:spacing w:before="1"/>
        <w:ind w:left="0" w:right="272" w:firstLine="0"/>
        <w:rPr>
          <w:sz w:val="28"/>
        </w:rPr>
      </w:pPr>
      <w:r>
        <w:rPr>
          <w:sz w:val="28"/>
        </w:rPr>
        <w:t xml:space="preserve">3.3.3. </w:t>
      </w:r>
      <w:r w:rsidR="005E309B">
        <w:rPr>
          <w:sz w:val="28"/>
        </w:rPr>
        <w:t>отчитываться перед Руководителем Учреждения о результатах работы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Центра;</w:t>
      </w:r>
    </w:p>
    <w:p w:rsidR="005E309B" w:rsidRDefault="000424DA" w:rsidP="005E309B">
      <w:pPr>
        <w:pStyle w:val="a5"/>
        <w:numPr>
          <w:ilvl w:val="2"/>
          <w:numId w:val="4"/>
        </w:numPr>
        <w:tabs>
          <w:tab w:val="left" w:pos="1814"/>
        </w:tabs>
        <w:ind w:left="0" w:right="263" w:firstLine="0"/>
        <w:rPr>
          <w:sz w:val="28"/>
        </w:rPr>
      </w:pPr>
      <w:r>
        <w:rPr>
          <w:sz w:val="28"/>
        </w:rPr>
        <w:t xml:space="preserve">3.3.4. </w:t>
      </w:r>
      <w:r w:rsidR="005E309B">
        <w:rPr>
          <w:sz w:val="28"/>
        </w:rPr>
        <w:t>выполнять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иные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обязанности,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предусмотренные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законодательством,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уставом</w:t>
      </w:r>
      <w:r w:rsidR="005E309B">
        <w:rPr>
          <w:spacing w:val="-1"/>
          <w:sz w:val="28"/>
        </w:rPr>
        <w:t xml:space="preserve"> </w:t>
      </w:r>
      <w:r w:rsidR="005E309B">
        <w:rPr>
          <w:sz w:val="28"/>
        </w:rPr>
        <w:t>Учреждения,</w:t>
      </w:r>
      <w:r w:rsidR="005E309B">
        <w:rPr>
          <w:spacing w:val="-1"/>
          <w:sz w:val="28"/>
        </w:rPr>
        <w:t xml:space="preserve"> </w:t>
      </w:r>
      <w:r w:rsidR="005E309B">
        <w:rPr>
          <w:sz w:val="28"/>
        </w:rPr>
        <w:t>должностной</w:t>
      </w:r>
      <w:r w:rsidR="005E309B">
        <w:rPr>
          <w:spacing w:val="-1"/>
          <w:sz w:val="28"/>
        </w:rPr>
        <w:t xml:space="preserve"> </w:t>
      </w:r>
      <w:r w:rsidR="005E309B">
        <w:rPr>
          <w:sz w:val="28"/>
        </w:rPr>
        <w:t>инструкцией</w:t>
      </w:r>
      <w:r w:rsidR="005E309B">
        <w:rPr>
          <w:spacing w:val="-1"/>
          <w:sz w:val="28"/>
        </w:rPr>
        <w:t xml:space="preserve"> </w:t>
      </w:r>
      <w:r w:rsidR="005E309B">
        <w:rPr>
          <w:sz w:val="28"/>
        </w:rPr>
        <w:t>и</w:t>
      </w:r>
      <w:r w:rsidR="005E309B">
        <w:rPr>
          <w:spacing w:val="-1"/>
          <w:sz w:val="28"/>
        </w:rPr>
        <w:t xml:space="preserve"> </w:t>
      </w:r>
      <w:r w:rsidR="005E309B">
        <w:rPr>
          <w:sz w:val="28"/>
        </w:rPr>
        <w:t>настоящим</w:t>
      </w:r>
      <w:r w:rsidR="005E309B">
        <w:rPr>
          <w:spacing w:val="-1"/>
          <w:sz w:val="28"/>
        </w:rPr>
        <w:t xml:space="preserve"> </w:t>
      </w:r>
      <w:r w:rsidR="005E309B">
        <w:rPr>
          <w:sz w:val="28"/>
        </w:rPr>
        <w:t>Положением.</w:t>
      </w:r>
    </w:p>
    <w:p w:rsidR="005E309B" w:rsidRDefault="000424DA" w:rsidP="005E309B">
      <w:pPr>
        <w:pStyle w:val="a5"/>
        <w:numPr>
          <w:ilvl w:val="1"/>
          <w:numId w:val="4"/>
        </w:numPr>
        <w:tabs>
          <w:tab w:val="left" w:pos="1814"/>
        </w:tabs>
        <w:spacing w:before="1" w:line="322" w:lineRule="exact"/>
        <w:ind w:left="0" w:firstLine="0"/>
        <w:rPr>
          <w:sz w:val="28"/>
        </w:rPr>
      </w:pPr>
      <w:r>
        <w:rPr>
          <w:sz w:val="28"/>
        </w:rPr>
        <w:t xml:space="preserve">3.4.   </w:t>
      </w:r>
      <w:r w:rsidR="005E309B">
        <w:rPr>
          <w:sz w:val="28"/>
        </w:rPr>
        <w:t>Руководитель</w:t>
      </w:r>
      <w:r w:rsidR="005E309B">
        <w:rPr>
          <w:spacing w:val="-6"/>
          <w:sz w:val="28"/>
        </w:rPr>
        <w:t xml:space="preserve"> </w:t>
      </w:r>
      <w:r w:rsidR="005E309B">
        <w:rPr>
          <w:sz w:val="28"/>
        </w:rPr>
        <w:t>Центра</w:t>
      </w:r>
      <w:r w:rsidR="005E309B">
        <w:rPr>
          <w:spacing w:val="-4"/>
          <w:sz w:val="28"/>
        </w:rPr>
        <w:t xml:space="preserve"> </w:t>
      </w:r>
      <w:r w:rsidR="005E309B">
        <w:rPr>
          <w:sz w:val="28"/>
        </w:rPr>
        <w:t>вправе:</w:t>
      </w:r>
    </w:p>
    <w:p w:rsidR="005E309B" w:rsidRDefault="000424DA" w:rsidP="005E309B">
      <w:pPr>
        <w:pStyle w:val="a5"/>
        <w:numPr>
          <w:ilvl w:val="2"/>
          <w:numId w:val="4"/>
        </w:numPr>
        <w:tabs>
          <w:tab w:val="left" w:pos="1814"/>
        </w:tabs>
        <w:ind w:left="0" w:right="270" w:firstLine="0"/>
        <w:rPr>
          <w:sz w:val="28"/>
        </w:rPr>
      </w:pPr>
      <w:r>
        <w:rPr>
          <w:sz w:val="28"/>
        </w:rPr>
        <w:t>3.4.1.</w:t>
      </w:r>
      <w:r w:rsidR="005E309B">
        <w:rPr>
          <w:sz w:val="28"/>
        </w:rPr>
        <w:t>осуществлять расстановку кадров Центра,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прием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на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работу которых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осуществляется</w:t>
      </w:r>
      <w:r w:rsidR="005E309B">
        <w:rPr>
          <w:spacing w:val="-1"/>
          <w:sz w:val="28"/>
        </w:rPr>
        <w:t xml:space="preserve"> </w:t>
      </w:r>
      <w:r w:rsidR="005E309B">
        <w:rPr>
          <w:sz w:val="28"/>
        </w:rPr>
        <w:t>приказом</w:t>
      </w:r>
      <w:r w:rsidR="005E309B">
        <w:rPr>
          <w:spacing w:val="-3"/>
          <w:sz w:val="28"/>
        </w:rPr>
        <w:t xml:space="preserve"> </w:t>
      </w:r>
      <w:r w:rsidR="005E309B">
        <w:rPr>
          <w:sz w:val="28"/>
        </w:rPr>
        <w:t>руководителя</w:t>
      </w:r>
      <w:r w:rsidR="005E309B">
        <w:rPr>
          <w:spacing w:val="-2"/>
          <w:sz w:val="28"/>
        </w:rPr>
        <w:t xml:space="preserve"> </w:t>
      </w:r>
      <w:r w:rsidR="005E309B">
        <w:rPr>
          <w:sz w:val="28"/>
        </w:rPr>
        <w:t>Учреждения;</w:t>
      </w:r>
    </w:p>
    <w:p w:rsidR="006D3D70" w:rsidRPr="005E309B" w:rsidRDefault="005E309B" w:rsidP="005E309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0424DA">
        <w:rPr>
          <w:rFonts w:ascii="Times New Roman" w:hAnsi="Times New Roman" w:cs="Times New Roman"/>
          <w:sz w:val="28"/>
        </w:rPr>
        <w:t>3.4.2.</w:t>
      </w:r>
      <w:r w:rsidRPr="005E309B">
        <w:rPr>
          <w:rFonts w:ascii="Times New Roman" w:hAnsi="Times New Roman" w:cs="Times New Roman"/>
          <w:sz w:val="28"/>
        </w:rPr>
        <w:t xml:space="preserve">по согласованию с руководителем Учреждения организовывать </w:t>
      </w:r>
      <w:proofErr w:type="spellStart"/>
      <w:r w:rsidRPr="005E309B">
        <w:rPr>
          <w:rFonts w:ascii="Times New Roman" w:hAnsi="Times New Roman" w:cs="Times New Roman"/>
          <w:sz w:val="28"/>
        </w:rPr>
        <w:t>учебно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5E309B">
        <w:rPr>
          <w:rFonts w:ascii="Times New Roman" w:hAnsi="Times New Roman" w:cs="Times New Roman"/>
          <w:sz w:val="28"/>
        </w:rPr>
        <w:t>-</w:t>
      </w:r>
      <w:r w:rsidRPr="005E309B">
        <w:rPr>
          <w:rFonts w:ascii="Times New Roman" w:hAnsi="Times New Roman" w:cs="Times New Roman"/>
          <w:spacing w:val="-67"/>
          <w:sz w:val="28"/>
        </w:rPr>
        <w:t xml:space="preserve"> </w:t>
      </w:r>
      <w:r w:rsidRPr="005E309B">
        <w:rPr>
          <w:rFonts w:ascii="Times New Roman" w:hAnsi="Times New Roman" w:cs="Times New Roman"/>
          <w:sz w:val="28"/>
        </w:rPr>
        <w:t>воспитательный процесс в Центре в соответствии с целями и задачами Центра и</w:t>
      </w:r>
      <w:r w:rsidRPr="005E309B">
        <w:rPr>
          <w:rFonts w:ascii="Times New Roman" w:hAnsi="Times New Roman" w:cs="Times New Roman"/>
          <w:spacing w:val="1"/>
          <w:sz w:val="28"/>
        </w:rPr>
        <w:t xml:space="preserve"> </w:t>
      </w:r>
      <w:r w:rsidRPr="005E309B">
        <w:rPr>
          <w:rFonts w:ascii="Times New Roman" w:hAnsi="Times New Roman" w:cs="Times New Roman"/>
          <w:sz w:val="28"/>
        </w:rPr>
        <w:t>осуществлять</w:t>
      </w:r>
      <w:r w:rsidRPr="005E309B">
        <w:rPr>
          <w:rFonts w:ascii="Times New Roman" w:hAnsi="Times New Roman" w:cs="Times New Roman"/>
          <w:spacing w:val="-3"/>
          <w:sz w:val="28"/>
        </w:rPr>
        <w:t xml:space="preserve"> </w:t>
      </w:r>
      <w:proofErr w:type="gramStart"/>
      <w:r w:rsidRPr="005E309B">
        <w:rPr>
          <w:rFonts w:ascii="Times New Roman" w:hAnsi="Times New Roman" w:cs="Times New Roman"/>
          <w:sz w:val="28"/>
        </w:rPr>
        <w:t>контроль</w:t>
      </w:r>
      <w:r w:rsidRPr="005E309B">
        <w:rPr>
          <w:rFonts w:ascii="Times New Roman" w:hAnsi="Times New Roman" w:cs="Times New Roman"/>
          <w:spacing w:val="-1"/>
          <w:sz w:val="28"/>
        </w:rPr>
        <w:t xml:space="preserve"> </w:t>
      </w:r>
      <w:r w:rsidRPr="005E309B">
        <w:rPr>
          <w:rFonts w:ascii="Times New Roman" w:hAnsi="Times New Roman" w:cs="Times New Roman"/>
          <w:sz w:val="28"/>
        </w:rPr>
        <w:t>за</w:t>
      </w:r>
      <w:proofErr w:type="gramEnd"/>
      <w:r w:rsidRPr="005E309B">
        <w:rPr>
          <w:rFonts w:ascii="Times New Roman" w:hAnsi="Times New Roman" w:cs="Times New Roman"/>
          <w:sz w:val="28"/>
        </w:rPr>
        <w:t xml:space="preserve"> его</w:t>
      </w:r>
      <w:r w:rsidRPr="005E309B">
        <w:rPr>
          <w:rFonts w:ascii="Times New Roman" w:hAnsi="Times New Roman" w:cs="Times New Roman"/>
          <w:spacing w:val="-3"/>
          <w:sz w:val="28"/>
        </w:rPr>
        <w:t xml:space="preserve"> </w:t>
      </w:r>
      <w:r w:rsidRPr="005E309B">
        <w:rPr>
          <w:rFonts w:ascii="Times New Roman" w:hAnsi="Times New Roman" w:cs="Times New Roman"/>
          <w:sz w:val="28"/>
        </w:rPr>
        <w:t>реализацией;</w:t>
      </w:r>
    </w:p>
    <w:p w:rsidR="005E309B" w:rsidRDefault="00F97618" w:rsidP="005E309B">
      <w:pPr>
        <w:pStyle w:val="a5"/>
        <w:numPr>
          <w:ilvl w:val="2"/>
          <w:numId w:val="4"/>
        </w:numPr>
        <w:tabs>
          <w:tab w:val="left" w:pos="1814"/>
        </w:tabs>
        <w:spacing w:before="67"/>
        <w:ind w:left="0" w:right="267" w:firstLine="0"/>
        <w:rPr>
          <w:sz w:val="28"/>
        </w:rPr>
      </w:pPr>
      <w:r>
        <w:rPr>
          <w:sz w:val="28"/>
        </w:rPr>
        <w:t>3.4.3.</w:t>
      </w:r>
      <w:r w:rsidR="005E309B">
        <w:rPr>
          <w:sz w:val="28"/>
        </w:rPr>
        <w:t>осуществлять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подготовку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обучающихся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к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участию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в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конкурсах,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олимпиадах,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конференциях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и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иных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мероприятиях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по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профилю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направлений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деятельности</w:t>
      </w:r>
      <w:r w:rsidR="005E309B">
        <w:rPr>
          <w:spacing w:val="-1"/>
          <w:sz w:val="28"/>
        </w:rPr>
        <w:t xml:space="preserve"> </w:t>
      </w:r>
      <w:r w:rsidR="005E309B">
        <w:rPr>
          <w:sz w:val="28"/>
        </w:rPr>
        <w:t>Центра;</w:t>
      </w:r>
    </w:p>
    <w:p w:rsidR="005E309B" w:rsidRDefault="00F97618" w:rsidP="005E309B">
      <w:pPr>
        <w:pStyle w:val="a5"/>
        <w:numPr>
          <w:ilvl w:val="2"/>
          <w:numId w:val="4"/>
        </w:numPr>
        <w:tabs>
          <w:tab w:val="left" w:pos="1814"/>
        </w:tabs>
        <w:spacing w:before="2"/>
        <w:ind w:left="0" w:right="270" w:firstLine="0"/>
        <w:rPr>
          <w:sz w:val="28"/>
        </w:rPr>
      </w:pPr>
      <w:r>
        <w:rPr>
          <w:sz w:val="28"/>
        </w:rPr>
        <w:lastRenderedPageBreak/>
        <w:t>3.4.4.</w:t>
      </w:r>
      <w:r w:rsidR="005E309B">
        <w:rPr>
          <w:sz w:val="28"/>
        </w:rPr>
        <w:t>по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согласованию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с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руководителем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Учреждения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осуществлять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организацию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и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проведение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мероприятий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по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профилю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направлений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деятельности</w:t>
      </w:r>
      <w:r w:rsidR="005E309B">
        <w:rPr>
          <w:spacing w:val="-67"/>
          <w:sz w:val="28"/>
        </w:rPr>
        <w:t xml:space="preserve"> </w:t>
      </w:r>
      <w:r w:rsidR="005E309B">
        <w:rPr>
          <w:sz w:val="28"/>
        </w:rPr>
        <w:t>Центра;</w:t>
      </w:r>
    </w:p>
    <w:p w:rsidR="005E309B" w:rsidRDefault="00F97618" w:rsidP="005E309B">
      <w:pPr>
        <w:pStyle w:val="a5"/>
        <w:numPr>
          <w:ilvl w:val="2"/>
          <w:numId w:val="4"/>
        </w:numPr>
        <w:tabs>
          <w:tab w:val="left" w:pos="1814"/>
        </w:tabs>
        <w:ind w:left="0" w:right="263" w:firstLine="0"/>
        <w:rPr>
          <w:sz w:val="28"/>
        </w:rPr>
      </w:pPr>
      <w:r>
        <w:rPr>
          <w:sz w:val="28"/>
        </w:rPr>
        <w:t>3.4.5.</w:t>
      </w:r>
      <w:r w:rsidR="005E309B">
        <w:rPr>
          <w:sz w:val="28"/>
        </w:rPr>
        <w:t>осуществлять иные права, относящиеся к деятельности Центра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и не</w:t>
      </w:r>
      <w:r w:rsidR="005E309B">
        <w:rPr>
          <w:spacing w:val="1"/>
          <w:sz w:val="28"/>
        </w:rPr>
        <w:t xml:space="preserve"> </w:t>
      </w:r>
      <w:r w:rsidR="005E309B">
        <w:rPr>
          <w:sz w:val="28"/>
        </w:rPr>
        <w:t>противоречащие целям и видам деятельности образовательной организации, а также</w:t>
      </w:r>
      <w:r w:rsidR="005E309B">
        <w:rPr>
          <w:spacing w:val="-67"/>
          <w:sz w:val="28"/>
        </w:rPr>
        <w:t xml:space="preserve"> </w:t>
      </w:r>
      <w:r w:rsidR="005E309B">
        <w:rPr>
          <w:sz w:val="28"/>
        </w:rPr>
        <w:t>законодательству</w:t>
      </w:r>
      <w:r w:rsidR="005E309B">
        <w:rPr>
          <w:spacing w:val="-5"/>
          <w:sz w:val="28"/>
        </w:rPr>
        <w:t xml:space="preserve"> </w:t>
      </w:r>
      <w:r w:rsidR="005E309B">
        <w:rPr>
          <w:sz w:val="28"/>
        </w:rPr>
        <w:t>Российской Федерации.</w:t>
      </w:r>
    </w:p>
    <w:p w:rsidR="005E309B" w:rsidRDefault="005E309B" w:rsidP="005E309B"/>
    <w:sectPr w:rsidR="005E309B" w:rsidSect="00027358">
      <w:pgSz w:w="11906" w:h="16838"/>
      <w:pgMar w:top="568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C4ED8"/>
    <w:multiLevelType w:val="hybridMultilevel"/>
    <w:tmpl w:val="507C3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E46CE"/>
    <w:multiLevelType w:val="hybridMultilevel"/>
    <w:tmpl w:val="00B2E718"/>
    <w:lvl w:ilvl="0" w:tplc="333E3234">
      <w:start w:val="1"/>
      <w:numFmt w:val="decimal"/>
      <w:lvlText w:val="%1."/>
      <w:lvlJc w:val="left"/>
      <w:pPr>
        <w:ind w:left="112" w:hanging="3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6AFD40">
      <w:start w:val="1"/>
      <w:numFmt w:val="decimal"/>
      <w:lvlText w:val="%2."/>
      <w:lvlJc w:val="left"/>
      <w:pPr>
        <w:ind w:left="4823" w:hanging="4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AEE64CA">
      <w:numFmt w:val="bullet"/>
      <w:lvlText w:val="•"/>
      <w:lvlJc w:val="left"/>
      <w:pPr>
        <w:ind w:left="5460" w:hanging="432"/>
      </w:pPr>
      <w:rPr>
        <w:rFonts w:hint="default"/>
        <w:lang w:val="ru-RU" w:eastAsia="en-US" w:bidi="ar-SA"/>
      </w:rPr>
    </w:lvl>
    <w:lvl w:ilvl="3" w:tplc="04E046F2">
      <w:numFmt w:val="bullet"/>
      <w:lvlText w:val="•"/>
      <w:lvlJc w:val="left"/>
      <w:pPr>
        <w:ind w:left="6101" w:hanging="432"/>
      </w:pPr>
      <w:rPr>
        <w:rFonts w:hint="default"/>
        <w:lang w:val="ru-RU" w:eastAsia="en-US" w:bidi="ar-SA"/>
      </w:rPr>
    </w:lvl>
    <w:lvl w:ilvl="4" w:tplc="1082B652">
      <w:numFmt w:val="bullet"/>
      <w:lvlText w:val="•"/>
      <w:lvlJc w:val="left"/>
      <w:pPr>
        <w:ind w:left="6742" w:hanging="432"/>
      </w:pPr>
      <w:rPr>
        <w:rFonts w:hint="default"/>
        <w:lang w:val="ru-RU" w:eastAsia="en-US" w:bidi="ar-SA"/>
      </w:rPr>
    </w:lvl>
    <w:lvl w:ilvl="5" w:tplc="EE944CAA">
      <w:numFmt w:val="bullet"/>
      <w:lvlText w:val="•"/>
      <w:lvlJc w:val="left"/>
      <w:pPr>
        <w:ind w:left="7382" w:hanging="432"/>
      </w:pPr>
      <w:rPr>
        <w:rFonts w:hint="default"/>
        <w:lang w:val="ru-RU" w:eastAsia="en-US" w:bidi="ar-SA"/>
      </w:rPr>
    </w:lvl>
    <w:lvl w:ilvl="6" w:tplc="A7F8890C">
      <w:numFmt w:val="bullet"/>
      <w:lvlText w:val="•"/>
      <w:lvlJc w:val="left"/>
      <w:pPr>
        <w:ind w:left="8023" w:hanging="432"/>
      </w:pPr>
      <w:rPr>
        <w:rFonts w:hint="default"/>
        <w:lang w:val="ru-RU" w:eastAsia="en-US" w:bidi="ar-SA"/>
      </w:rPr>
    </w:lvl>
    <w:lvl w:ilvl="7" w:tplc="2AF450F0">
      <w:numFmt w:val="bullet"/>
      <w:lvlText w:val="•"/>
      <w:lvlJc w:val="left"/>
      <w:pPr>
        <w:ind w:left="8664" w:hanging="432"/>
      </w:pPr>
      <w:rPr>
        <w:rFonts w:hint="default"/>
        <w:lang w:val="ru-RU" w:eastAsia="en-US" w:bidi="ar-SA"/>
      </w:rPr>
    </w:lvl>
    <w:lvl w:ilvl="8" w:tplc="98741E0E">
      <w:numFmt w:val="bullet"/>
      <w:lvlText w:val="•"/>
      <w:lvlJc w:val="left"/>
      <w:pPr>
        <w:ind w:left="9304" w:hanging="432"/>
      </w:pPr>
      <w:rPr>
        <w:rFonts w:hint="default"/>
        <w:lang w:val="ru-RU" w:eastAsia="en-US" w:bidi="ar-SA"/>
      </w:rPr>
    </w:lvl>
  </w:abstractNum>
  <w:abstractNum w:abstractNumId="2">
    <w:nsid w:val="3AA86FEC"/>
    <w:multiLevelType w:val="hybridMultilevel"/>
    <w:tmpl w:val="9236996E"/>
    <w:lvl w:ilvl="0" w:tplc="BFEC3D9A">
      <w:start w:val="3"/>
      <w:numFmt w:val="decimal"/>
      <w:lvlText w:val="%1"/>
      <w:lvlJc w:val="left"/>
      <w:pPr>
        <w:ind w:left="252" w:hanging="708"/>
      </w:pPr>
      <w:rPr>
        <w:rFonts w:hint="default"/>
        <w:lang w:val="ru-RU" w:eastAsia="en-US" w:bidi="ar-SA"/>
      </w:rPr>
    </w:lvl>
    <w:lvl w:ilvl="1" w:tplc="8FB0D7E4">
      <w:numFmt w:val="none"/>
      <w:lvlText w:val=""/>
      <w:lvlJc w:val="left"/>
      <w:pPr>
        <w:tabs>
          <w:tab w:val="num" w:pos="360"/>
        </w:tabs>
      </w:pPr>
    </w:lvl>
    <w:lvl w:ilvl="2" w:tplc="F5EAA9C4">
      <w:numFmt w:val="none"/>
      <w:lvlText w:val=""/>
      <w:lvlJc w:val="left"/>
      <w:pPr>
        <w:tabs>
          <w:tab w:val="num" w:pos="360"/>
        </w:tabs>
      </w:pPr>
    </w:lvl>
    <w:lvl w:ilvl="3" w:tplc="31F4DA4C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4" w:tplc="52CE1756">
      <w:numFmt w:val="bullet"/>
      <w:lvlText w:val="•"/>
      <w:lvlJc w:val="left"/>
      <w:pPr>
        <w:ind w:left="4788" w:hanging="708"/>
      </w:pPr>
      <w:rPr>
        <w:rFonts w:hint="default"/>
        <w:lang w:val="ru-RU" w:eastAsia="en-US" w:bidi="ar-SA"/>
      </w:rPr>
    </w:lvl>
    <w:lvl w:ilvl="5" w:tplc="826A7F92">
      <w:numFmt w:val="bullet"/>
      <w:lvlText w:val="•"/>
      <w:lvlJc w:val="left"/>
      <w:pPr>
        <w:ind w:left="5778" w:hanging="708"/>
      </w:pPr>
      <w:rPr>
        <w:rFonts w:hint="default"/>
        <w:lang w:val="ru-RU" w:eastAsia="en-US" w:bidi="ar-SA"/>
      </w:rPr>
    </w:lvl>
    <w:lvl w:ilvl="6" w:tplc="83B2BB5C">
      <w:numFmt w:val="bullet"/>
      <w:lvlText w:val="•"/>
      <w:lvlJc w:val="left"/>
      <w:pPr>
        <w:ind w:left="6768" w:hanging="708"/>
      </w:pPr>
      <w:rPr>
        <w:rFonts w:hint="default"/>
        <w:lang w:val="ru-RU" w:eastAsia="en-US" w:bidi="ar-SA"/>
      </w:rPr>
    </w:lvl>
    <w:lvl w:ilvl="7" w:tplc="62D8917C">
      <w:numFmt w:val="bullet"/>
      <w:lvlText w:val="•"/>
      <w:lvlJc w:val="left"/>
      <w:pPr>
        <w:ind w:left="7757" w:hanging="708"/>
      </w:pPr>
      <w:rPr>
        <w:rFonts w:hint="default"/>
        <w:lang w:val="ru-RU" w:eastAsia="en-US" w:bidi="ar-SA"/>
      </w:rPr>
    </w:lvl>
    <w:lvl w:ilvl="8" w:tplc="E4F427C8">
      <w:numFmt w:val="bullet"/>
      <w:lvlText w:val="•"/>
      <w:lvlJc w:val="left"/>
      <w:pPr>
        <w:ind w:left="8747" w:hanging="708"/>
      </w:pPr>
      <w:rPr>
        <w:rFonts w:hint="default"/>
        <w:lang w:val="ru-RU" w:eastAsia="en-US" w:bidi="ar-SA"/>
      </w:rPr>
    </w:lvl>
  </w:abstractNum>
  <w:abstractNum w:abstractNumId="3">
    <w:nsid w:val="3BBC50CB"/>
    <w:multiLevelType w:val="hybridMultilevel"/>
    <w:tmpl w:val="89F4F606"/>
    <w:lvl w:ilvl="0" w:tplc="DE88A0A6">
      <w:start w:val="2"/>
      <w:numFmt w:val="decimal"/>
      <w:lvlText w:val="%1"/>
      <w:lvlJc w:val="left"/>
      <w:pPr>
        <w:ind w:left="252" w:hanging="708"/>
      </w:pPr>
      <w:rPr>
        <w:rFonts w:hint="default"/>
        <w:lang w:val="ru-RU" w:eastAsia="en-US" w:bidi="ar-SA"/>
      </w:rPr>
    </w:lvl>
    <w:lvl w:ilvl="1" w:tplc="7C4AB202">
      <w:numFmt w:val="none"/>
      <w:lvlText w:val=""/>
      <w:lvlJc w:val="left"/>
      <w:pPr>
        <w:tabs>
          <w:tab w:val="num" w:pos="360"/>
        </w:tabs>
      </w:pPr>
    </w:lvl>
    <w:lvl w:ilvl="2" w:tplc="7FD6C35C">
      <w:numFmt w:val="none"/>
      <w:lvlText w:val=""/>
      <w:lvlJc w:val="left"/>
      <w:pPr>
        <w:tabs>
          <w:tab w:val="num" w:pos="360"/>
        </w:tabs>
      </w:pPr>
    </w:lvl>
    <w:lvl w:ilvl="3" w:tplc="30629DC4">
      <w:numFmt w:val="bullet"/>
      <w:lvlText w:val="•"/>
      <w:lvlJc w:val="left"/>
      <w:pPr>
        <w:ind w:left="3399" w:hanging="708"/>
      </w:pPr>
      <w:rPr>
        <w:rFonts w:hint="default"/>
        <w:lang w:val="ru-RU" w:eastAsia="en-US" w:bidi="ar-SA"/>
      </w:rPr>
    </w:lvl>
    <w:lvl w:ilvl="4" w:tplc="188E7B42">
      <w:numFmt w:val="bullet"/>
      <w:lvlText w:val="•"/>
      <w:lvlJc w:val="left"/>
      <w:pPr>
        <w:ind w:left="4446" w:hanging="708"/>
      </w:pPr>
      <w:rPr>
        <w:rFonts w:hint="default"/>
        <w:lang w:val="ru-RU" w:eastAsia="en-US" w:bidi="ar-SA"/>
      </w:rPr>
    </w:lvl>
    <w:lvl w:ilvl="5" w:tplc="3640950E">
      <w:numFmt w:val="bullet"/>
      <w:lvlText w:val="•"/>
      <w:lvlJc w:val="left"/>
      <w:pPr>
        <w:ind w:left="5493" w:hanging="708"/>
      </w:pPr>
      <w:rPr>
        <w:rFonts w:hint="default"/>
        <w:lang w:val="ru-RU" w:eastAsia="en-US" w:bidi="ar-SA"/>
      </w:rPr>
    </w:lvl>
    <w:lvl w:ilvl="6" w:tplc="C5CE1516">
      <w:numFmt w:val="bullet"/>
      <w:lvlText w:val="•"/>
      <w:lvlJc w:val="left"/>
      <w:pPr>
        <w:ind w:left="6539" w:hanging="708"/>
      </w:pPr>
      <w:rPr>
        <w:rFonts w:hint="default"/>
        <w:lang w:val="ru-RU" w:eastAsia="en-US" w:bidi="ar-SA"/>
      </w:rPr>
    </w:lvl>
    <w:lvl w:ilvl="7" w:tplc="30E4F2D6">
      <w:numFmt w:val="bullet"/>
      <w:lvlText w:val="•"/>
      <w:lvlJc w:val="left"/>
      <w:pPr>
        <w:ind w:left="7586" w:hanging="708"/>
      </w:pPr>
      <w:rPr>
        <w:rFonts w:hint="default"/>
        <w:lang w:val="ru-RU" w:eastAsia="en-US" w:bidi="ar-SA"/>
      </w:rPr>
    </w:lvl>
    <w:lvl w:ilvl="8" w:tplc="B7804BE2">
      <w:numFmt w:val="bullet"/>
      <w:lvlText w:val="•"/>
      <w:lvlJc w:val="left"/>
      <w:pPr>
        <w:ind w:left="8633" w:hanging="708"/>
      </w:pPr>
      <w:rPr>
        <w:rFonts w:hint="default"/>
        <w:lang w:val="ru-RU" w:eastAsia="en-US" w:bidi="ar-SA"/>
      </w:rPr>
    </w:lvl>
  </w:abstractNum>
  <w:abstractNum w:abstractNumId="4">
    <w:nsid w:val="696C27C6"/>
    <w:multiLevelType w:val="hybridMultilevel"/>
    <w:tmpl w:val="BEE4B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8B7427"/>
    <w:multiLevelType w:val="hybridMultilevel"/>
    <w:tmpl w:val="81306D72"/>
    <w:lvl w:ilvl="0" w:tplc="4CC81416">
      <w:start w:val="1"/>
      <w:numFmt w:val="decimal"/>
      <w:lvlText w:val="%1"/>
      <w:lvlJc w:val="left"/>
      <w:pPr>
        <w:ind w:left="252" w:hanging="708"/>
      </w:pPr>
      <w:rPr>
        <w:rFonts w:hint="default"/>
        <w:lang w:val="ru-RU" w:eastAsia="en-US" w:bidi="ar-SA"/>
      </w:rPr>
    </w:lvl>
    <w:lvl w:ilvl="1" w:tplc="E8FA5F40">
      <w:numFmt w:val="none"/>
      <w:lvlText w:val=""/>
      <w:lvlJc w:val="left"/>
      <w:pPr>
        <w:tabs>
          <w:tab w:val="num" w:pos="360"/>
        </w:tabs>
      </w:pPr>
    </w:lvl>
    <w:lvl w:ilvl="2" w:tplc="9F1EEE84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3" w:tplc="E4343DCA">
      <w:numFmt w:val="bullet"/>
      <w:lvlText w:val="•"/>
      <w:lvlJc w:val="left"/>
      <w:pPr>
        <w:ind w:left="3399" w:hanging="708"/>
      </w:pPr>
      <w:rPr>
        <w:rFonts w:hint="default"/>
        <w:lang w:val="ru-RU" w:eastAsia="en-US" w:bidi="ar-SA"/>
      </w:rPr>
    </w:lvl>
    <w:lvl w:ilvl="4" w:tplc="BECABC90">
      <w:numFmt w:val="bullet"/>
      <w:lvlText w:val="•"/>
      <w:lvlJc w:val="left"/>
      <w:pPr>
        <w:ind w:left="4446" w:hanging="708"/>
      </w:pPr>
      <w:rPr>
        <w:rFonts w:hint="default"/>
        <w:lang w:val="ru-RU" w:eastAsia="en-US" w:bidi="ar-SA"/>
      </w:rPr>
    </w:lvl>
    <w:lvl w:ilvl="5" w:tplc="91BC6E4C">
      <w:numFmt w:val="bullet"/>
      <w:lvlText w:val="•"/>
      <w:lvlJc w:val="left"/>
      <w:pPr>
        <w:ind w:left="5493" w:hanging="708"/>
      </w:pPr>
      <w:rPr>
        <w:rFonts w:hint="default"/>
        <w:lang w:val="ru-RU" w:eastAsia="en-US" w:bidi="ar-SA"/>
      </w:rPr>
    </w:lvl>
    <w:lvl w:ilvl="6" w:tplc="E75072B4">
      <w:numFmt w:val="bullet"/>
      <w:lvlText w:val="•"/>
      <w:lvlJc w:val="left"/>
      <w:pPr>
        <w:ind w:left="6539" w:hanging="708"/>
      </w:pPr>
      <w:rPr>
        <w:rFonts w:hint="default"/>
        <w:lang w:val="ru-RU" w:eastAsia="en-US" w:bidi="ar-SA"/>
      </w:rPr>
    </w:lvl>
    <w:lvl w:ilvl="7" w:tplc="03063C60">
      <w:numFmt w:val="bullet"/>
      <w:lvlText w:val="•"/>
      <w:lvlJc w:val="left"/>
      <w:pPr>
        <w:ind w:left="7586" w:hanging="708"/>
      </w:pPr>
      <w:rPr>
        <w:rFonts w:hint="default"/>
        <w:lang w:val="ru-RU" w:eastAsia="en-US" w:bidi="ar-SA"/>
      </w:rPr>
    </w:lvl>
    <w:lvl w:ilvl="8" w:tplc="97E0F1D0">
      <w:numFmt w:val="bullet"/>
      <w:lvlText w:val="•"/>
      <w:lvlJc w:val="left"/>
      <w:pPr>
        <w:ind w:left="8633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309B"/>
    <w:rsid w:val="00027358"/>
    <w:rsid w:val="000424DA"/>
    <w:rsid w:val="004F21B8"/>
    <w:rsid w:val="005E309B"/>
    <w:rsid w:val="00692A50"/>
    <w:rsid w:val="006D3D70"/>
    <w:rsid w:val="00B43B4B"/>
    <w:rsid w:val="00B84B29"/>
    <w:rsid w:val="00D32122"/>
    <w:rsid w:val="00F9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E309B"/>
    <w:pPr>
      <w:widowControl w:val="0"/>
      <w:autoSpaceDE w:val="0"/>
      <w:autoSpaceDN w:val="0"/>
      <w:spacing w:after="0" w:line="240" w:lineRule="auto"/>
      <w:ind w:left="25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E309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5E309B"/>
    <w:pPr>
      <w:widowControl w:val="0"/>
      <w:autoSpaceDE w:val="0"/>
      <w:autoSpaceDN w:val="0"/>
      <w:spacing w:after="0" w:line="240" w:lineRule="auto"/>
      <w:ind w:left="3105" w:hanging="4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5E309B"/>
    <w:pPr>
      <w:widowControl w:val="0"/>
      <w:autoSpaceDE w:val="0"/>
      <w:autoSpaceDN w:val="0"/>
      <w:spacing w:after="0" w:line="240" w:lineRule="auto"/>
      <w:ind w:left="252" w:firstLine="852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4F21B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3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2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8001</dc:creator>
  <cp:keywords/>
  <dc:description/>
  <cp:lastModifiedBy>Надежда</cp:lastModifiedBy>
  <cp:revision>10</cp:revision>
  <cp:lastPrinted>2022-01-17T06:57:00Z</cp:lastPrinted>
  <dcterms:created xsi:type="dcterms:W3CDTF">2022-01-16T05:28:00Z</dcterms:created>
  <dcterms:modified xsi:type="dcterms:W3CDTF">2023-01-13T06:51:00Z</dcterms:modified>
</cp:coreProperties>
</file>